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98" w:rsidRPr="00D44398" w:rsidRDefault="00D44398" w:rsidP="00D44398">
      <w:pPr>
        <w:pStyle w:val="Style11"/>
        <w:widowControl/>
        <w:spacing w:before="110"/>
        <w:ind w:right="5"/>
        <w:jc w:val="center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t>Пояснительная записка</w:t>
      </w:r>
    </w:p>
    <w:p w:rsidR="00D44398" w:rsidRDefault="00D44398" w:rsidP="00D44398">
      <w:pPr>
        <w:pStyle w:val="Style10"/>
        <w:widowControl/>
        <w:spacing w:line="240" w:lineRule="exact"/>
        <w:rPr>
          <w:sz w:val="20"/>
          <w:szCs w:val="20"/>
        </w:rPr>
      </w:pPr>
    </w:p>
    <w:p w:rsidR="00D44398" w:rsidRPr="00D44398" w:rsidRDefault="00D44398" w:rsidP="00D44398">
      <w:pPr>
        <w:pStyle w:val="Style10"/>
        <w:widowControl/>
        <w:spacing w:before="82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Элективный курс «Избранные вопросы математики» соответствует целям и задачам обучения в старшей школе. Основная функция данного элективного курса - дополнительная подготовка учащихся 10 классов к государственной итоговой аттестации в форме ЕГЭ, к продолжению образования.</w:t>
      </w:r>
    </w:p>
    <w:p w:rsidR="00D44398" w:rsidRPr="00D44398" w:rsidRDefault="00D44398" w:rsidP="00D44398">
      <w:pPr>
        <w:pStyle w:val="Style10"/>
        <w:widowControl/>
        <w:ind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</w:t>
      </w:r>
      <w:bookmarkStart w:id="0" w:name="_GoBack"/>
      <w:bookmarkEnd w:id="0"/>
      <w:r w:rsidRPr="00D44398">
        <w:rPr>
          <w:rStyle w:val="FontStyle39"/>
          <w:sz w:val="28"/>
          <w:szCs w:val="28"/>
        </w:rPr>
        <w:t xml:space="preserve"> классов, что способствует расширению и углублению базового общеобразовательного курса алгебры и начал анализа и курса геометрии.</w:t>
      </w:r>
    </w:p>
    <w:p w:rsidR="00D44398" w:rsidRPr="00D44398" w:rsidRDefault="00D44398" w:rsidP="00D44398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D44398" w:rsidRPr="00D44398" w:rsidRDefault="00D44398" w:rsidP="00D44398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D44398">
        <w:rPr>
          <w:rStyle w:val="FontStyle39"/>
          <w:sz w:val="28"/>
          <w:szCs w:val="28"/>
        </w:rPr>
        <w:t>деятельностном</w:t>
      </w:r>
      <w:proofErr w:type="spellEnd"/>
      <w:r w:rsidRPr="00D44398">
        <w:rPr>
          <w:rStyle w:val="FontStyle39"/>
          <w:sz w:val="28"/>
          <w:szCs w:val="28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-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D44398" w:rsidRPr="00D44398" w:rsidRDefault="00D44398" w:rsidP="00D44398">
      <w:pPr>
        <w:pStyle w:val="Style10"/>
        <w:widowControl/>
        <w:ind w:right="5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 xml:space="preserve">Содержание структурировано по </w:t>
      </w:r>
      <w:proofErr w:type="spellStart"/>
      <w:r w:rsidRPr="00D44398">
        <w:rPr>
          <w:rStyle w:val="FontStyle39"/>
          <w:sz w:val="28"/>
          <w:szCs w:val="28"/>
        </w:rPr>
        <w:t>блочно</w:t>
      </w:r>
      <w:proofErr w:type="spellEnd"/>
      <w:r w:rsidRPr="00D44398">
        <w:rPr>
          <w:rStyle w:val="FontStyle39"/>
          <w:sz w:val="28"/>
          <w:szCs w:val="28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D44398" w:rsidRPr="00D44398" w:rsidRDefault="00D44398" w:rsidP="00D44398">
      <w:pPr>
        <w:pStyle w:val="Style10"/>
        <w:widowControl/>
        <w:ind w:right="5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D44398" w:rsidRPr="00D44398" w:rsidRDefault="00D44398" w:rsidP="00D44398">
      <w:pPr>
        <w:pStyle w:val="Style10"/>
        <w:widowControl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С целью контроля и проверки усвоения учебного материала проводятся длительные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</w:t>
      </w:r>
    </w:p>
    <w:p w:rsidR="00D44398" w:rsidRPr="00D44398" w:rsidRDefault="00D44398" w:rsidP="00D44398">
      <w:pPr>
        <w:pStyle w:val="Style10"/>
        <w:widowControl/>
        <w:ind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Рабочая программа элективного курса «Избранные</w:t>
      </w:r>
      <w:r w:rsidR="006E4102">
        <w:rPr>
          <w:rStyle w:val="FontStyle39"/>
          <w:sz w:val="28"/>
          <w:szCs w:val="28"/>
        </w:rPr>
        <w:t xml:space="preserve"> </w:t>
      </w:r>
      <w:r w:rsidRPr="00D44398">
        <w:rPr>
          <w:rStyle w:val="FontStyle39"/>
          <w:sz w:val="28"/>
          <w:szCs w:val="28"/>
        </w:rPr>
        <w:t>вопросы математики» рассчитана на два года обучения, 1 час в неделю, всего в объеме в 10-м классе 3</w:t>
      </w:r>
      <w:r w:rsidR="008D1444">
        <w:rPr>
          <w:rStyle w:val="FontStyle39"/>
          <w:sz w:val="28"/>
          <w:szCs w:val="28"/>
        </w:rPr>
        <w:t xml:space="preserve">5 </w:t>
      </w:r>
      <w:r w:rsidRPr="00D44398">
        <w:rPr>
          <w:rStyle w:val="FontStyle39"/>
          <w:sz w:val="28"/>
          <w:szCs w:val="28"/>
        </w:rPr>
        <w:t>час</w:t>
      </w:r>
      <w:r w:rsidR="008D1444">
        <w:rPr>
          <w:rStyle w:val="FontStyle39"/>
          <w:sz w:val="28"/>
          <w:szCs w:val="28"/>
        </w:rPr>
        <w:t>ов.</w:t>
      </w:r>
    </w:p>
    <w:p w:rsidR="00D44398" w:rsidRPr="00D44398" w:rsidRDefault="00D44398" w:rsidP="00D44398">
      <w:pPr>
        <w:pStyle w:val="Style10"/>
        <w:widowControl/>
        <w:ind w:firstLine="696"/>
        <w:rPr>
          <w:rStyle w:val="FontStyle39"/>
          <w:sz w:val="28"/>
          <w:szCs w:val="28"/>
        </w:rPr>
        <w:sectPr w:rsidR="00D44398" w:rsidRPr="00D44398" w:rsidSect="00D44398">
          <w:pgSz w:w="12240" w:h="18720"/>
          <w:pgMar w:top="993" w:right="1019" w:bottom="1440" w:left="1869" w:header="720" w:footer="720" w:gutter="0"/>
          <w:cols w:space="60"/>
          <w:noEndnote/>
        </w:sectPr>
      </w:pPr>
    </w:p>
    <w:p w:rsidR="00D44398" w:rsidRPr="00D44398" w:rsidRDefault="00D44398" w:rsidP="00D44398">
      <w:pPr>
        <w:pStyle w:val="Style11"/>
        <w:widowControl/>
        <w:spacing w:line="322" w:lineRule="exact"/>
        <w:ind w:left="4709"/>
        <w:jc w:val="left"/>
        <w:rPr>
          <w:rStyle w:val="FontStyle41"/>
          <w:b w:val="0"/>
          <w:sz w:val="28"/>
          <w:szCs w:val="28"/>
        </w:rPr>
      </w:pPr>
      <w:r w:rsidRPr="00D44398">
        <w:rPr>
          <w:rStyle w:val="FontStyle41"/>
          <w:b w:val="0"/>
          <w:sz w:val="28"/>
          <w:szCs w:val="28"/>
        </w:rPr>
        <w:lastRenderedPageBreak/>
        <w:t>Цели</w:t>
      </w:r>
    </w:p>
    <w:p w:rsidR="00D44398" w:rsidRPr="00D44398" w:rsidRDefault="00D44398" w:rsidP="00D44398">
      <w:pPr>
        <w:pStyle w:val="Style20"/>
        <w:widowControl/>
        <w:spacing w:before="5"/>
        <w:jc w:val="both"/>
        <w:rPr>
          <w:rStyle w:val="FontStyle40"/>
          <w:b w:val="0"/>
          <w:spacing w:val="6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D44398">
        <w:rPr>
          <w:rStyle w:val="FontStyle40"/>
          <w:b w:val="0"/>
          <w:spacing w:val="60"/>
          <w:sz w:val="28"/>
          <w:szCs w:val="28"/>
        </w:rPr>
        <w:t>целей:</w:t>
      </w:r>
    </w:p>
    <w:p w:rsidR="00D44398" w:rsidRPr="00D44398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 xml:space="preserve">овладение </w:t>
      </w:r>
      <w:r w:rsidRPr="00D44398">
        <w:rPr>
          <w:rStyle w:val="FontStyle39"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4398" w:rsidRPr="00D44398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9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 xml:space="preserve">интеллектуальное развитие, </w:t>
      </w:r>
      <w:r w:rsidRPr="00D44398">
        <w:rPr>
          <w:rStyle w:val="FontStyle39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44398" w:rsidRPr="00D44398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 xml:space="preserve">формирование представлений </w:t>
      </w:r>
      <w:r w:rsidRPr="00D44398">
        <w:rPr>
          <w:rStyle w:val="FontStyle39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D44398" w:rsidRPr="00D44398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 xml:space="preserve">воспитание </w:t>
      </w:r>
      <w:r w:rsidRPr="00D44398">
        <w:rPr>
          <w:rStyle w:val="FontStyle39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05C07" w:rsidRDefault="00905C07" w:rsidP="00D44398">
      <w:pPr>
        <w:pStyle w:val="Style11"/>
        <w:widowControl/>
        <w:spacing w:line="322" w:lineRule="exact"/>
        <w:jc w:val="center"/>
        <w:rPr>
          <w:rStyle w:val="FontStyle41"/>
          <w:b w:val="0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line="322" w:lineRule="exact"/>
        <w:jc w:val="center"/>
        <w:rPr>
          <w:rStyle w:val="FontStyle41"/>
          <w:b w:val="0"/>
          <w:sz w:val="28"/>
          <w:szCs w:val="28"/>
        </w:rPr>
      </w:pPr>
      <w:r w:rsidRPr="00D44398">
        <w:rPr>
          <w:rStyle w:val="FontStyle41"/>
          <w:b w:val="0"/>
          <w:sz w:val="28"/>
          <w:szCs w:val="28"/>
        </w:rPr>
        <w:t>Цель курса</w:t>
      </w:r>
      <w:r w:rsidR="00905C07">
        <w:rPr>
          <w:rStyle w:val="FontStyle41"/>
          <w:b w:val="0"/>
          <w:sz w:val="28"/>
          <w:szCs w:val="28"/>
        </w:rPr>
        <w:t xml:space="preserve"> «Избранные вопросы математики»</w:t>
      </w:r>
    </w:p>
    <w:p w:rsidR="00D44398" w:rsidRPr="00D44398" w:rsidRDefault="00D44398" w:rsidP="00D44398">
      <w:pPr>
        <w:pStyle w:val="Style20"/>
        <w:widowControl/>
        <w:spacing w:line="24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20"/>
        <w:widowControl/>
        <w:spacing w:before="82"/>
        <w:ind w:left="720" w:firstLine="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b w:val="0"/>
          <w:sz w:val="28"/>
          <w:szCs w:val="28"/>
        </w:rPr>
        <w:t>Основная цель курса:</w:t>
      </w:r>
    </w:p>
    <w:p w:rsidR="00D44398" w:rsidRPr="00D44398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5" w:line="322" w:lineRule="exact"/>
        <w:ind w:left="710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D44398" w:rsidRPr="00D44398" w:rsidRDefault="00D44398" w:rsidP="00D44398">
      <w:pPr>
        <w:pStyle w:val="Style10"/>
        <w:widowControl/>
        <w:ind w:right="10"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8"/>
          <w:szCs w:val="28"/>
        </w:rPr>
      </w:pPr>
    </w:p>
    <w:p w:rsidR="00D44398" w:rsidRDefault="00D44398" w:rsidP="00D44398">
      <w:pPr>
        <w:pStyle w:val="Style11"/>
        <w:widowControl/>
        <w:spacing w:line="322" w:lineRule="exact"/>
        <w:ind w:left="993"/>
        <w:jc w:val="left"/>
        <w:rPr>
          <w:rStyle w:val="FontStyle41"/>
          <w:b w:val="0"/>
          <w:sz w:val="28"/>
          <w:szCs w:val="28"/>
          <w:u w:val="single"/>
        </w:rPr>
      </w:pPr>
    </w:p>
    <w:p w:rsidR="00D44398" w:rsidRPr="00D44398" w:rsidRDefault="00D44398" w:rsidP="00D44398">
      <w:pPr>
        <w:pStyle w:val="Style11"/>
        <w:widowControl/>
        <w:spacing w:line="322" w:lineRule="exact"/>
        <w:ind w:left="993"/>
        <w:jc w:val="left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t>Планируемые результаты освоения учебного предмета</w:t>
      </w:r>
    </w:p>
    <w:p w:rsidR="00D44398" w:rsidRPr="00D44398" w:rsidRDefault="00D44398" w:rsidP="00D44398">
      <w:pPr>
        <w:pStyle w:val="Style10"/>
        <w:widowControl/>
        <w:ind w:right="5" w:firstLine="715"/>
        <w:rPr>
          <w:rStyle w:val="FontStyle41"/>
          <w:b w:val="0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элективный курс дает обучающимся возможность систематизировать и развить знания по основным разделам математики с целью успешной подготовки к сдаче ЕГЭ.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</w:t>
      </w:r>
      <w:r>
        <w:rPr>
          <w:rStyle w:val="apple-converted-space"/>
          <w:color w:val="000000"/>
          <w:sz w:val="28"/>
          <w:szCs w:val="28"/>
        </w:rPr>
        <w:t> </w:t>
      </w:r>
      <w:r w:rsidRPr="006E4102">
        <w:rPr>
          <w:rStyle w:val="c19"/>
          <w:bCs/>
          <w:color w:val="000000"/>
          <w:sz w:val="28"/>
          <w:szCs w:val="28"/>
        </w:rPr>
        <w:t>необходимо</w:t>
      </w:r>
      <w:r>
        <w:rPr>
          <w:rStyle w:val="c1"/>
          <w:color w:val="000000"/>
          <w:sz w:val="28"/>
          <w:szCs w:val="28"/>
        </w:rPr>
        <w:t xml:space="preserve">, чтобы обучающиеся </w:t>
      </w:r>
      <w:proofErr w:type="gramStart"/>
      <w:r>
        <w:rPr>
          <w:rStyle w:val="c1"/>
          <w:color w:val="000000"/>
          <w:sz w:val="28"/>
          <w:szCs w:val="28"/>
        </w:rPr>
        <w:t>могли :</w:t>
      </w:r>
      <w:proofErr w:type="gramEnd"/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бегло и уверенно выполнять арифметические действия с рациональными  числами;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вычислять значения числовых выражений, содержащих степени и корни;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рационализировать вычисления;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свободно применять свои знания в ходе решения математических и практических </w:t>
      </w:r>
      <w:proofErr w:type="gramStart"/>
      <w:r>
        <w:rPr>
          <w:rStyle w:val="c1"/>
          <w:color w:val="000000"/>
          <w:sz w:val="28"/>
          <w:szCs w:val="28"/>
        </w:rPr>
        <w:t>задач ,</w:t>
      </w:r>
      <w:proofErr w:type="gramEnd"/>
      <w:r>
        <w:rPr>
          <w:rStyle w:val="c1"/>
          <w:color w:val="000000"/>
          <w:sz w:val="28"/>
          <w:szCs w:val="28"/>
        </w:rPr>
        <w:t xml:space="preserve"> а также задач из смежных предметов;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использовать формулы, содержащие радикалы, степени, логарифмы, тригонометрические выражения для соответствующих расчетов;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-преобразовывать формулы, выражая одни входящие в них буквы через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другие;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-строить графики указанных в программе функций, научиться свободно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читать графики,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также осознать их роль в изучении явлений реальной действительности, в человеческой практике;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решать уравнения, используя общие приемы (разложение на множители, подстановка и замена переменной, применении функции к обеим частям, тождественные преобразования обеих частей);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-решать простейшие тригонометрические, показательные и логарифмические  уравнения и неравенства;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определенных интегралов;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-исследовать элементарные функции с помощью методов математического анализа; вычислять площадь криволинейной трапеции при помощи определенного интеграла;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-изображать изученные геометрические тела, выделять их на чертежах и моделях;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иллюстрировать чертежом или моделью условие стереометрической задачи;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-аргументировать рассуждения в ходе решения задач ссылками на данные, изученные в курсе планиметрии и стереометрии;</w:t>
      </w:r>
    </w:p>
    <w:p w:rsidR="006E4102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-вычислять значения геометрических величин (длин, углов, площадей и объемов), используя изученные формулы, применять эти знания и умения  в окружающем мире.</w:t>
      </w:r>
    </w:p>
    <w:p w:rsidR="00ED469E" w:rsidRPr="00ED469E" w:rsidRDefault="006E4102" w:rsidP="00ED469E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</w:t>
      </w:r>
      <w:r w:rsidR="00ED469E"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щийся должен знать</w:t>
      </w:r>
      <w:r w:rsidR="00ED469E" w:rsidRPr="006E4102">
        <w:rPr>
          <w:rFonts w:ascii="Cambria" w:eastAsia="Times New Roman" w:hAnsi="Cambria" w:cs="Arial"/>
          <w:bCs/>
          <w:color w:val="000000"/>
          <w:sz w:val="28"/>
          <w:szCs w:val="28"/>
        </w:rPr>
        <w:t> </w:t>
      </w:r>
    </w:p>
    <w:p w:rsidR="00ED469E" w:rsidRPr="00ED469E" w:rsidRDefault="00ED469E" w:rsidP="00ED469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знать/понимать:</w:t>
      </w:r>
    </w:p>
    <w:p w:rsidR="00ED469E" w:rsidRPr="00ED469E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ED469E" w:rsidRPr="00ED469E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D469E" w:rsidRPr="00ED469E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D469E" w:rsidRPr="00ED469E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ED469E" w:rsidRPr="00ED469E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задания, по типу приближенных к заданиям  ЕГЭ (базовый уровень).</w:t>
      </w:r>
    </w:p>
    <w:p w:rsidR="00ED469E" w:rsidRPr="00ED469E" w:rsidRDefault="00ED469E" w:rsidP="00ED469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опыт</w:t>
      </w: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 (в терминах компетентностей):</w:t>
      </w:r>
    </w:p>
    <w:p w:rsidR="00ED469E" w:rsidRPr="00ED469E" w:rsidRDefault="00ED469E" w:rsidP="00ED46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группе, как на занятиях, так и вне,</w:t>
      </w:r>
    </w:p>
    <w:p w:rsidR="00ED469E" w:rsidRPr="00ED469E" w:rsidRDefault="00ED469E" w:rsidP="00ED46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информацией, в том числе и получаемой посредством Интернет</w:t>
      </w:r>
    </w:p>
    <w:p w:rsidR="00D44398" w:rsidRPr="006E4102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6E4102" w:rsidRDefault="006E4102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6E4102" w:rsidRDefault="006E4102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6E4102" w:rsidRDefault="006E4102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  <w:u w:val="single"/>
        </w:rPr>
      </w:pPr>
    </w:p>
    <w:p w:rsidR="00D44398" w:rsidRPr="00D44398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lastRenderedPageBreak/>
        <w:t xml:space="preserve">Содержание учебного </w:t>
      </w:r>
      <w:r>
        <w:rPr>
          <w:rStyle w:val="FontStyle41"/>
          <w:b w:val="0"/>
          <w:sz w:val="28"/>
          <w:szCs w:val="28"/>
          <w:u w:val="single"/>
        </w:rPr>
        <w:t>курса</w:t>
      </w:r>
    </w:p>
    <w:p w:rsidR="00D44398" w:rsidRPr="00D44398" w:rsidRDefault="00D44398" w:rsidP="00D44398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106"/>
        <w:jc w:val="center"/>
        <w:rPr>
          <w:rStyle w:val="FontStyle41"/>
          <w:sz w:val="28"/>
          <w:szCs w:val="28"/>
        </w:rPr>
      </w:pP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10 </w:t>
      </w:r>
      <w:r w:rsidRPr="00D44398">
        <w:rPr>
          <w:rStyle w:val="FontStyle41"/>
          <w:sz w:val="28"/>
          <w:szCs w:val="28"/>
        </w:rPr>
        <w:t>класс</w:t>
      </w:r>
    </w:p>
    <w:p w:rsidR="00D44398" w:rsidRPr="00D44398" w:rsidRDefault="00D44398" w:rsidP="00D44398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96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1. </w:t>
      </w:r>
      <w:r w:rsidRPr="00D44398">
        <w:rPr>
          <w:rStyle w:val="FontStyle41"/>
          <w:sz w:val="28"/>
          <w:szCs w:val="28"/>
        </w:rPr>
        <w:t>Преобразование алгебраических выражений</w:t>
      </w:r>
    </w:p>
    <w:p w:rsidR="00D44398" w:rsidRPr="00D44398" w:rsidRDefault="00D44398" w:rsidP="00D44398">
      <w:pPr>
        <w:pStyle w:val="Style10"/>
        <w:widowControl/>
        <w:spacing w:line="317" w:lineRule="exact"/>
        <w:ind w:right="10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D44398" w:rsidRPr="00D44398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2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2. </w:t>
      </w:r>
      <w:r w:rsidRPr="00D44398">
        <w:rPr>
          <w:rStyle w:val="FontStyle41"/>
          <w:sz w:val="28"/>
          <w:szCs w:val="28"/>
        </w:rPr>
        <w:t>Методы решения алгебраических уравнений и неравенств</w:t>
      </w:r>
    </w:p>
    <w:p w:rsidR="00D44398" w:rsidRPr="00D44398" w:rsidRDefault="00D44398" w:rsidP="00D44398">
      <w:pPr>
        <w:pStyle w:val="Style10"/>
        <w:widowControl/>
        <w:ind w:right="5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D44398" w:rsidRPr="00D44398" w:rsidRDefault="00D44398" w:rsidP="00D44398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уравнений и неравенств, содержащих модуль и иррациональность.</w:t>
      </w:r>
    </w:p>
    <w:p w:rsidR="00D44398" w:rsidRPr="00D44398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2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3. </w:t>
      </w:r>
      <w:r w:rsidRPr="00D44398">
        <w:rPr>
          <w:rStyle w:val="FontStyle41"/>
          <w:sz w:val="28"/>
          <w:szCs w:val="28"/>
        </w:rPr>
        <w:t>Функции и графики</w:t>
      </w:r>
    </w:p>
    <w:p w:rsidR="00D44398" w:rsidRPr="00D44398" w:rsidRDefault="00D44398" w:rsidP="00D44398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Функции. Способы задания функции. Свойства функции. График функции.</w:t>
      </w:r>
    </w:p>
    <w:p w:rsidR="00D44398" w:rsidRPr="00D44398" w:rsidRDefault="00D44398" w:rsidP="00D44398">
      <w:pPr>
        <w:pStyle w:val="Style30"/>
        <w:widowControl/>
        <w:ind w:left="710" w:right="1613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Линейная функция, её свойства, график (обобщение). Тригонометрические функции, их свойства и графики. Дробно-рациональные функции, их свойства и графики.</w:t>
      </w:r>
    </w:p>
    <w:p w:rsidR="00D44398" w:rsidRPr="00D44398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6" w:line="317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4. </w:t>
      </w:r>
      <w:r w:rsidRPr="00D44398">
        <w:rPr>
          <w:rStyle w:val="FontStyle41"/>
          <w:sz w:val="28"/>
          <w:szCs w:val="28"/>
        </w:rPr>
        <w:t>Многочлены</w:t>
      </w:r>
    </w:p>
    <w:p w:rsidR="00D44398" w:rsidRPr="00D44398" w:rsidRDefault="00D44398" w:rsidP="00D44398">
      <w:pPr>
        <w:pStyle w:val="Style30"/>
        <w:widowControl/>
        <w:spacing w:line="317" w:lineRule="exact"/>
        <w:ind w:left="706" w:right="2688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Действия над многочленами. Корни многочлена. Разложение многочлена на множители. Четность многочлена. Рациональные дроби.</w:t>
      </w:r>
    </w:p>
    <w:p w:rsidR="00D44398" w:rsidRPr="00D44398" w:rsidRDefault="00D44398" w:rsidP="00D44398">
      <w:pPr>
        <w:pStyle w:val="Style30"/>
        <w:widowControl/>
        <w:spacing w:line="317" w:lineRule="exact"/>
        <w:ind w:left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Представление рациональных дробей в виде суммы элементарных. Алгоритм Евклида.</w:t>
      </w:r>
    </w:p>
    <w:p w:rsidR="00D44398" w:rsidRPr="00D44398" w:rsidRDefault="00D44398" w:rsidP="00D44398">
      <w:pPr>
        <w:pStyle w:val="Style10"/>
        <w:widowControl/>
        <w:spacing w:line="317" w:lineRule="exact"/>
        <w:ind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Теорема Безу. Применение теоремы Безу для решения уравнений высших степеней.</w:t>
      </w:r>
    </w:p>
    <w:p w:rsidR="00D44398" w:rsidRPr="00D44398" w:rsidRDefault="00D44398" w:rsidP="00D44398">
      <w:pPr>
        <w:pStyle w:val="Style30"/>
        <w:widowControl/>
        <w:spacing w:line="317" w:lineRule="exact"/>
        <w:ind w:left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Разложение на множители методом неопределенных коэффициентов. Методы решения уравнений с целыми коэффициентами.</w:t>
      </w:r>
    </w:p>
    <w:p w:rsidR="00D44398" w:rsidRPr="00D44398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6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5. </w:t>
      </w:r>
      <w:r w:rsidRPr="00D44398">
        <w:rPr>
          <w:rStyle w:val="FontStyle41"/>
          <w:sz w:val="28"/>
          <w:szCs w:val="28"/>
        </w:rPr>
        <w:t>Множества. Числовые неравенства</w:t>
      </w:r>
    </w:p>
    <w:p w:rsidR="00D44398" w:rsidRPr="00D44398" w:rsidRDefault="00D44398" w:rsidP="00D44398">
      <w:pPr>
        <w:pStyle w:val="Style10"/>
        <w:widowControl/>
        <w:ind w:left="706" w:firstLine="0"/>
        <w:jc w:val="lef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Множества и условия. Круги Эйлера.</w:t>
      </w:r>
    </w:p>
    <w:p w:rsidR="00D44398" w:rsidRPr="00D44398" w:rsidRDefault="00D44398" w:rsidP="00D44398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Множества точек плоскости, которые задаются уравнениями и неравенствами.</w:t>
      </w:r>
    </w:p>
    <w:p w:rsidR="00D44398" w:rsidRPr="00D44398" w:rsidRDefault="00D44398" w:rsidP="00D44398">
      <w:pPr>
        <w:pStyle w:val="Style10"/>
        <w:widowControl/>
        <w:ind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D44398" w:rsidRPr="00D44398" w:rsidRDefault="00D44398" w:rsidP="00D44398">
      <w:pPr>
        <w:pStyle w:val="Style10"/>
        <w:widowControl/>
        <w:ind w:left="710" w:firstLine="0"/>
        <w:jc w:val="lef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Тождества.</w:t>
      </w:r>
    </w:p>
    <w:p w:rsidR="00D44398" w:rsidRPr="00D44398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2" w:line="317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6. </w:t>
      </w:r>
      <w:r w:rsidRPr="00D44398">
        <w:rPr>
          <w:rStyle w:val="FontStyle41"/>
          <w:sz w:val="28"/>
          <w:szCs w:val="28"/>
        </w:rPr>
        <w:t>Методы решения тригонометрических уравнений и неравенств</w:t>
      </w:r>
    </w:p>
    <w:p w:rsidR="00D44398" w:rsidRPr="00D44398" w:rsidRDefault="00D44398" w:rsidP="00D44398">
      <w:pPr>
        <w:pStyle w:val="Style10"/>
        <w:widowControl/>
        <w:spacing w:line="317" w:lineRule="exac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Формулы тригонометрии. Простейшие тригонометрические уравнения и неравенства. Методы их решения.</w:t>
      </w:r>
    </w:p>
    <w:p w:rsidR="00D44398" w:rsidRPr="00D44398" w:rsidRDefault="00D44398" w:rsidP="00D44398">
      <w:pPr>
        <w:pStyle w:val="Style10"/>
        <w:widowControl/>
        <w:spacing w:before="5" w:line="317" w:lineRule="exact"/>
        <w:ind w:right="10"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D44398" w:rsidRPr="00D44398" w:rsidRDefault="00D44398" w:rsidP="00D44398">
      <w:pPr>
        <w:pStyle w:val="Style10"/>
        <w:widowControl/>
        <w:spacing w:line="317" w:lineRule="exact"/>
        <w:ind w:left="706" w:firstLine="0"/>
        <w:jc w:val="left"/>
        <w:rPr>
          <w:rStyle w:val="FontStyle39"/>
          <w:sz w:val="28"/>
          <w:szCs w:val="28"/>
        </w:rPr>
      </w:pPr>
      <w:proofErr w:type="spellStart"/>
      <w:proofErr w:type="gramStart"/>
      <w:r w:rsidRPr="00D44398">
        <w:rPr>
          <w:rStyle w:val="FontStyle39"/>
          <w:sz w:val="28"/>
          <w:szCs w:val="28"/>
        </w:rPr>
        <w:t>Арк</w:t>
      </w:r>
      <w:proofErr w:type="spellEnd"/>
      <w:r w:rsidRPr="00D44398">
        <w:rPr>
          <w:rStyle w:val="FontStyle39"/>
          <w:sz w:val="28"/>
          <w:szCs w:val="28"/>
        </w:rPr>
        <w:t>-функции</w:t>
      </w:r>
      <w:proofErr w:type="gramEnd"/>
      <w:r w:rsidRPr="00D44398">
        <w:rPr>
          <w:rStyle w:val="FontStyle39"/>
          <w:sz w:val="28"/>
          <w:szCs w:val="28"/>
        </w:rPr>
        <w:t xml:space="preserve"> в нестандартных тригонометрических уравнениях.</w:t>
      </w:r>
    </w:p>
    <w:p w:rsidR="00D44398" w:rsidRPr="00D44398" w:rsidRDefault="00D44398" w:rsidP="00D44398">
      <w:pPr>
        <w:pStyle w:val="Style10"/>
        <w:widowControl/>
        <w:spacing w:line="317" w:lineRule="exact"/>
        <w:ind w:left="706" w:firstLine="0"/>
        <w:jc w:val="left"/>
        <w:rPr>
          <w:rStyle w:val="FontStyle39"/>
          <w:sz w:val="28"/>
          <w:szCs w:val="28"/>
        </w:rPr>
        <w:sectPr w:rsidR="00D44398" w:rsidRPr="00D44398" w:rsidSect="00D44398">
          <w:pgSz w:w="12240" w:h="18720"/>
          <w:pgMar w:top="1135" w:right="1019" w:bottom="1440" w:left="1869" w:header="720" w:footer="720" w:gutter="0"/>
          <w:cols w:space="60"/>
          <w:noEndnote/>
        </w:sectPr>
      </w:pPr>
    </w:p>
    <w:p w:rsidR="00D44398" w:rsidRPr="00D44398" w:rsidRDefault="00D44398" w:rsidP="00D44398">
      <w:pPr>
        <w:pStyle w:val="Style10"/>
        <w:widowControl/>
        <w:spacing w:line="317" w:lineRule="exact"/>
        <w:ind w:left="1003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lastRenderedPageBreak/>
        <w:t>Тригонометрические уравнения в задачах ЕГЭ. Преобразование тригонометрических выражений.</w:t>
      </w:r>
    </w:p>
    <w:p w:rsidR="00D44398" w:rsidRPr="00D44398" w:rsidRDefault="00D44398" w:rsidP="00D44398">
      <w:pPr>
        <w:pStyle w:val="Style10"/>
        <w:widowControl/>
        <w:spacing w:before="5" w:line="317" w:lineRule="exact"/>
        <w:ind w:left="1003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D44398" w:rsidRPr="00D44398" w:rsidRDefault="00D44398" w:rsidP="00D44398">
      <w:pPr>
        <w:pStyle w:val="Style10"/>
        <w:widowControl/>
        <w:spacing w:line="317" w:lineRule="exact"/>
        <w:ind w:firstLine="0"/>
        <w:jc w:val="center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Тригонометрия в контрольно-измерительных материалах ЕГЭ.</w:t>
      </w:r>
    </w:p>
    <w:p w:rsidR="00D44398" w:rsidRPr="00D44398" w:rsidRDefault="00D44398" w:rsidP="00D44398">
      <w:pPr>
        <w:pStyle w:val="Style11"/>
        <w:widowControl/>
        <w:spacing w:line="240" w:lineRule="exact"/>
        <w:ind w:left="1013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91" w:line="317" w:lineRule="exact"/>
        <w:ind w:left="1013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7. </w:t>
      </w:r>
      <w:r w:rsidRPr="00D44398">
        <w:rPr>
          <w:rStyle w:val="FontStyle41"/>
          <w:sz w:val="28"/>
          <w:szCs w:val="28"/>
        </w:rPr>
        <w:t>Текстовые задачи. Основные типы текстовых задач. Методы решения</w:t>
      </w:r>
    </w:p>
    <w:p w:rsidR="00D44398" w:rsidRPr="00D44398" w:rsidRDefault="00D44398" w:rsidP="00D44398">
      <w:pPr>
        <w:pStyle w:val="Style10"/>
        <w:widowControl/>
        <w:spacing w:line="317" w:lineRule="exact"/>
        <w:ind w:left="1008"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D44398" w:rsidRPr="00D44398" w:rsidRDefault="00D44398" w:rsidP="00D44398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82" w:line="322" w:lineRule="exact"/>
        <w:ind w:left="1013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8. </w:t>
      </w:r>
      <w:r w:rsidRPr="00D44398">
        <w:rPr>
          <w:rStyle w:val="FontStyle41"/>
          <w:sz w:val="28"/>
          <w:szCs w:val="28"/>
        </w:rPr>
        <w:t>Производная. Применение производной</w:t>
      </w:r>
    </w:p>
    <w:p w:rsidR="00D44398" w:rsidRPr="00D44398" w:rsidRDefault="00D44398" w:rsidP="00D44398">
      <w:pPr>
        <w:pStyle w:val="Style10"/>
        <w:widowControl/>
        <w:ind w:left="1008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Применение производной для исследования свойств функции, построение графика функции.</w:t>
      </w:r>
    </w:p>
    <w:p w:rsidR="00D44398" w:rsidRPr="00D44398" w:rsidRDefault="00D44398" w:rsidP="00D44398">
      <w:pPr>
        <w:pStyle w:val="Style10"/>
        <w:widowControl/>
        <w:ind w:firstLine="0"/>
        <w:jc w:val="center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Наибольшее и наименьшее значения функции, решение задач.</w:t>
      </w:r>
    </w:p>
    <w:p w:rsidR="00D44398" w:rsidRPr="00D44398" w:rsidRDefault="00D44398" w:rsidP="00D44398">
      <w:pPr>
        <w:pStyle w:val="Style10"/>
        <w:widowControl/>
        <w:ind w:left="1008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:rsidR="00D44398" w:rsidRPr="00D44398" w:rsidRDefault="00D44398" w:rsidP="00D44398">
      <w:pPr>
        <w:pStyle w:val="Style10"/>
        <w:widowControl/>
        <w:ind w:left="1709" w:firstLine="0"/>
        <w:jc w:val="lef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задач с применением производной, уравнений и неравенств.</w:t>
      </w:r>
    </w:p>
    <w:p w:rsidR="00D44398" w:rsidRPr="00D44398" w:rsidRDefault="00D44398" w:rsidP="00D44398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  <w:sz w:val="28"/>
          <w:szCs w:val="28"/>
        </w:rPr>
      </w:pPr>
    </w:p>
    <w:p w:rsidR="00D44398" w:rsidRPr="00D44398" w:rsidRDefault="00D44398" w:rsidP="00D44398">
      <w:pPr>
        <w:pStyle w:val="Style11"/>
        <w:widowControl/>
        <w:spacing w:before="101"/>
        <w:ind w:left="1013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>Тема 9. Квадратный трехчлен с параметром</w:t>
      </w:r>
    </w:p>
    <w:p w:rsidR="00D44398" w:rsidRPr="00D44398" w:rsidRDefault="00D44398" w:rsidP="00D44398">
      <w:pPr>
        <w:pStyle w:val="Style10"/>
        <w:widowControl/>
        <w:spacing w:before="14" w:line="240" w:lineRule="auto"/>
        <w:ind w:right="619" w:firstLine="0"/>
        <w:jc w:val="righ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математических задач на квадратный трехчлен с параметром.</w:t>
      </w:r>
    </w:p>
    <w:p w:rsidR="00D44398" w:rsidRDefault="00D44398" w:rsidP="00D44398">
      <w:pPr>
        <w:pStyle w:val="Style11"/>
        <w:widowControl/>
        <w:spacing w:line="240" w:lineRule="exact"/>
        <w:ind w:left="571"/>
        <w:jc w:val="center"/>
        <w:rPr>
          <w:sz w:val="20"/>
          <w:szCs w:val="20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</w:rPr>
      </w:pPr>
    </w:p>
    <w:p w:rsidR="00D44398" w:rsidRPr="006E4102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 w:rsidRPr="006E4102">
        <w:rPr>
          <w:rStyle w:val="FontStyle41"/>
          <w:b w:val="0"/>
          <w:sz w:val="28"/>
          <w:szCs w:val="28"/>
          <w:u w:val="single"/>
        </w:rPr>
        <w:lastRenderedPageBreak/>
        <w:t>Тематическое планирование</w:t>
      </w:r>
    </w:p>
    <w:p w:rsidR="00D44398" w:rsidRDefault="00D44398" w:rsidP="00D44398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8650"/>
        <w:gridCol w:w="1426"/>
      </w:tblGrid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4"/>
              <w:widowControl/>
              <w:spacing w:line="240" w:lineRule="auto"/>
              <w:ind w:left="389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Тема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Коли </w:t>
            </w:r>
            <w:proofErr w:type="spellStart"/>
            <w:r>
              <w:rPr>
                <w:rStyle w:val="FontStyle41"/>
              </w:rPr>
              <w:t>чество</w:t>
            </w:r>
            <w:proofErr w:type="spellEnd"/>
            <w:r>
              <w:rPr>
                <w:rStyle w:val="FontStyle41"/>
              </w:rPr>
              <w:t xml:space="preserve"> часов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Преобразование алгебраических 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Методы решения алгебраических уравнений и неравенств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Функции и графики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Многочлены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Множества. Числовые неравенства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Методы решения тригонометрических уравнений и неравенств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Производная. Применение производной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Квадратный трехчлен с параметром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</w:tr>
      <w:tr w:rsidR="00D44398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4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Итоговое занятие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</w:tr>
      <w:tr w:rsidR="00D44398" w:rsidTr="00F42721">
        <w:tc>
          <w:tcPr>
            <w:tcW w:w="9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4"/>
              <w:widowControl/>
              <w:spacing w:line="240" w:lineRule="auto"/>
              <w:ind w:left="8131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ИТОГО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Default="00D44398" w:rsidP="00F42721">
            <w:pPr>
              <w:pStyle w:val="Style32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34</w:t>
            </w:r>
          </w:p>
        </w:tc>
      </w:tr>
    </w:tbl>
    <w:p w:rsidR="00D44398" w:rsidRDefault="00D44398" w:rsidP="00D44398">
      <w:pPr>
        <w:widowControl/>
        <w:rPr>
          <w:rStyle w:val="FontStyle41"/>
        </w:rPr>
        <w:sectPr w:rsidR="00D44398">
          <w:pgSz w:w="12240" w:h="18720"/>
          <w:pgMar w:top="1864" w:right="583" w:bottom="1440" w:left="866" w:header="720" w:footer="720" w:gutter="0"/>
          <w:cols w:space="60"/>
          <w:noEndnote/>
        </w:sectPr>
      </w:pPr>
    </w:p>
    <w:p w:rsidR="006A4431" w:rsidRDefault="00844141" w:rsidP="008441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4141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Тематическое планирование</w:t>
      </w:r>
    </w:p>
    <w:p w:rsidR="00844141" w:rsidRDefault="00844141" w:rsidP="008441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916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6538"/>
        <w:gridCol w:w="1473"/>
        <w:gridCol w:w="1183"/>
        <w:gridCol w:w="1134"/>
      </w:tblGrid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844141" w:rsidRDefault="00844141" w:rsidP="003B7365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844141">
              <w:rPr>
                <w:rFonts w:ascii="Times New Roman" w:hAnsi="Times New Roman" w:cs="Times New Roman"/>
              </w:rPr>
              <w:t>№п</w:t>
            </w:r>
            <w:r w:rsidRPr="00844141">
              <w:rPr>
                <w:rFonts w:ascii="Times New Roman" w:hAnsi="Times New Roman" w:cs="Times New Roman"/>
                <w:lang w:val="en-US"/>
              </w:rPr>
              <w:t>/</w:t>
            </w:r>
            <w:r w:rsidRPr="0084414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844141" w:rsidRDefault="00844141" w:rsidP="003B7365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8441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844141" w:rsidRDefault="00844141" w:rsidP="003B7365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844141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844141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Факт</w:t>
            </w:r>
          </w:p>
        </w:tc>
      </w:tr>
      <w:tr w:rsidR="00844141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1"/>
              </w:rPr>
              <w:t>1. Преобразование алгебраических выражений (2 ч)</w:t>
            </w: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Алгебраическое выражение. Тождество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04</w:t>
            </w:r>
            <w:r w:rsidR="007C306E"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317" w:lineRule="exact"/>
              <w:ind w:right="403" w:firstLine="34"/>
              <w:rPr>
                <w:rStyle w:val="FontStyle39"/>
              </w:rPr>
            </w:pPr>
            <w:r>
              <w:rPr>
                <w:rStyle w:val="FontStyle39"/>
              </w:rPr>
              <w:t xml:space="preserve">Тождественные преобразования алгебраических выражений.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11</w:t>
            </w:r>
            <w:r w:rsidR="007C306E"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326" w:lineRule="exact"/>
              <w:rPr>
                <w:rStyle w:val="FontStyle39"/>
              </w:rPr>
            </w:pPr>
            <w:r>
              <w:rPr>
                <w:rStyle w:val="FontStyle39"/>
              </w:rPr>
              <w:t xml:space="preserve">Различные способы тождественных преобразований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18</w:t>
            </w:r>
            <w:r w:rsidR="007C306E"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1"/>
              </w:rPr>
              <w:t>2. Методы решения алгебраических уравнений и неравенств (3 ч)</w:t>
            </w: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317" w:lineRule="exact"/>
              <w:ind w:right="341"/>
              <w:rPr>
                <w:rStyle w:val="FontStyle39"/>
              </w:rPr>
            </w:pPr>
            <w:r>
              <w:rPr>
                <w:rStyle w:val="FontStyle39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25</w:t>
            </w:r>
            <w:r w:rsidR="007C306E"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317" w:lineRule="exact"/>
              <w:ind w:right="581"/>
              <w:rPr>
                <w:rStyle w:val="FontStyle39"/>
              </w:rPr>
            </w:pPr>
            <w:r>
              <w:rPr>
                <w:rStyle w:val="FontStyle39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02</w:t>
            </w:r>
            <w:r w:rsidR="007C306E"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Решение    уравнений, содержащих модуль и иррациональность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09</w:t>
            </w:r>
            <w:r w:rsidR="007C306E"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 xml:space="preserve">Решение неравенств, содержащих модуль и иррациональность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7C306E" w:rsidP="003B7365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16</w:t>
            </w:r>
            <w:r w:rsidR="007C306E"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rPr>
                <w:rStyle w:val="FontStyle41"/>
              </w:rPr>
              <w:t>3. Функции и графики (7</w:t>
            </w:r>
            <w:r w:rsidR="00844141">
              <w:rPr>
                <w:rStyle w:val="FontStyle41"/>
              </w:rPr>
              <w:t xml:space="preserve"> ч)</w:t>
            </w: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Функция.   Способы задания функции. Свойства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23</w:t>
            </w:r>
            <w:r w:rsidR="007C306E"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График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30</w:t>
            </w:r>
            <w:r w:rsidR="007C306E"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Линейная      функция, её свойства и график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13</w:t>
            </w:r>
            <w:r w:rsidR="007C306E"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844141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ind w:right="5"/>
              <w:rPr>
                <w:rStyle w:val="FontStyle39"/>
              </w:rPr>
            </w:pPr>
            <w:r>
              <w:rPr>
                <w:rStyle w:val="FontStyle39"/>
              </w:rPr>
              <w:t>Тригонометрические функции, их свойства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5F21BC" w:rsidP="003B7365">
            <w:pPr>
              <w:pStyle w:val="Style26"/>
              <w:widowControl/>
            </w:pPr>
            <w:r>
              <w:t>20</w:t>
            </w:r>
            <w:r w:rsidR="007C306E"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Default="00844141" w:rsidP="003B7365">
            <w:pPr>
              <w:pStyle w:val="Style26"/>
              <w:widowControl/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Функции и графики: решение задач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>Анализ графиков функций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04.12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Построение графиков функций,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</w:p>
        </w:tc>
      </w:tr>
      <w:tr w:rsidR="005F21BC" w:rsidTr="00FD4AC6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rPr>
                <w:rStyle w:val="FontStyle41"/>
              </w:rPr>
              <w:t>4. Многочлены (6 ч)</w:t>
            </w: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Многочлены. Действия над многочленами. Корни многочлена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Разложение многочлена на множители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right="1042" w:hanging="5"/>
              <w:rPr>
                <w:rStyle w:val="FontStyle39"/>
              </w:rPr>
            </w:pPr>
            <w:r>
              <w:rPr>
                <w:rStyle w:val="FontStyle39"/>
              </w:rPr>
              <w:t xml:space="preserve">Четность многочлена.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right="1042" w:hanging="5"/>
              <w:rPr>
                <w:rStyle w:val="FontStyle39"/>
              </w:rPr>
            </w:pPr>
            <w:r>
              <w:rPr>
                <w:rStyle w:val="FontStyle39"/>
              </w:rPr>
              <w:t>Рациональность дроби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29.01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right="514"/>
              <w:rPr>
                <w:rStyle w:val="FontStyle39"/>
              </w:rPr>
            </w:pPr>
            <w:r>
              <w:rPr>
                <w:rStyle w:val="FontStyle39"/>
              </w:rPr>
              <w:t>Теорема Безу. Применение теоремы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05.02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Разложение на множители методом неопределенных коэффициентов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Решение уравнений с целыми коэффициентами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rPr>
                <w:rStyle w:val="FontStyle39"/>
                <w:spacing w:val="60"/>
              </w:rPr>
            </w:pPr>
            <w:proofErr w:type="spellStart"/>
            <w:r>
              <w:rPr>
                <w:rStyle w:val="FontStyle39"/>
              </w:rPr>
              <w:t>Многочлены.Преобразования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26.02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</w:p>
        </w:tc>
      </w:tr>
      <w:tr w:rsidR="005F21BC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1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5. Множества. Числовые неравенства (6 ч)</w:t>
            </w: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 xml:space="preserve">Множества и условия. Круги Эйлера. Множества точек плоскости, которые задаются уравнениями и </w:t>
            </w:r>
            <w:r>
              <w:rPr>
                <w:rStyle w:val="FontStyle39"/>
              </w:rPr>
              <w:lastRenderedPageBreak/>
              <w:t>неравенствами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25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Числовые неравенства. Свойства числовых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tabs>
                <w:tab w:val="left" w:pos="6177"/>
              </w:tabs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Неравенства, содержащие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Неравенства, содержащие параметр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02.04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Решение неравенств методом интервалов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09.04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Тождества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>Решение различных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  <w:r>
              <w:t>23.04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6"/>
              <w:widowControl/>
            </w:pPr>
          </w:p>
        </w:tc>
      </w:tr>
      <w:tr w:rsidR="005F21BC" w:rsidTr="003B7365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1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6. Методы решения тригонометрических уравнений и неравенств (3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19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19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ind w:right="667" w:firstLine="5"/>
              <w:rPr>
                <w:rStyle w:val="FontStyle39"/>
              </w:rPr>
            </w:pPr>
            <w:r>
              <w:rPr>
                <w:rStyle w:val="FontStyle39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07.05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 xml:space="preserve">Период тригонометрического уравнения.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14.05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Объединение серий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21.05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5F21BC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Итоговое повторение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BC" w:rsidRDefault="005F21BC" w:rsidP="005F21BC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</w:tbl>
    <w:p w:rsidR="005F21BC" w:rsidRDefault="005F21BC" w:rsidP="008441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D46BA9" w:rsidRP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СОГЛАСОВАНО</w:t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proofErr w:type="spellStart"/>
      <w:r w:rsidRPr="00D46BA9">
        <w:rPr>
          <w:rFonts w:ascii="Times New Roman" w:eastAsia="Times New Roman" w:hAnsi="Times New Roman" w:cs="Times New Roman"/>
          <w:color w:val="000000"/>
        </w:rPr>
        <w:t>СОГЛАСОВАНО</w:t>
      </w:r>
      <w:proofErr w:type="spellEnd"/>
    </w:p>
    <w:p w:rsid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Протокол заседания</w:t>
      </w:r>
    </w:p>
    <w:p w:rsidR="00D46BA9" w:rsidRP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D46BA9">
        <w:rPr>
          <w:rFonts w:ascii="Times New Roman" w:eastAsia="Times New Roman" w:hAnsi="Times New Roman" w:cs="Times New Roman"/>
          <w:color w:val="000000"/>
        </w:rPr>
        <w:t>Заместитель директора по УВР</w:t>
      </w:r>
    </w:p>
    <w:p w:rsidR="00D46BA9" w:rsidRDefault="00D46BA9" w:rsidP="00D46BA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методического объединения</w:t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D46BA9" w:rsidRDefault="00D46BA9" w:rsidP="00D46BA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</w:p>
    <w:p w:rsidR="00D46BA9" w:rsidRPr="00D46BA9" w:rsidRDefault="00D46BA9" w:rsidP="00D46BA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D46BA9">
        <w:rPr>
          <w:rFonts w:ascii="Times New Roman" w:eastAsia="Times New Roman" w:hAnsi="Times New Roman" w:cs="Times New Roman"/>
          <w:color w:val="000000"/>
        </w:rPr>
        <w:t>_____________</w:t>
      </w:r>
      <w:proofErr w:type="spellStart"/>
      <w:r w:rsidRPr="00D46BA9">
        <w:rPr>
          <w:rFonts w:ascii="Times New Roman" w:eastAsia="Times New Roman" w:hAnsi="Times New Roman" w:cs="Times New Roman"/>
          <w:color w:val="000000"/>
        </w:rPr>
        <w:t>И.В.Малютина</w:t>
      </w:r>
      <w:proofErr w:type="spellEnd"/>
    </w:p>
    <w:p w:rsidR="00D46BA9" w:rsidRP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МБОУ СОШ №12</w:t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  <w:t>(подпись)</w:t>
      </w:r>
    </w:p>
    <w:p w:rsidR="00D46BA9" w:rsidRP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от ______2018 года №______</w:t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</w:r>
      <w:r w:rsidRPr="00D46BA9">
        <w:rPr>
          <w:rFonts w:ascii="Times New Roman" w:eastAsia="Times New Roman" w:hAnsi="Times New Roman" w:cs="Times New Roman"/>
          <w:color w:val="000000"/>
        </w:rPr>
        <w:tab/>
        <w:t>___</w:t>
      </w:r>
      <w:proofErr w:type="gramStart"/>
      <w:r w:rsidRPr="00D46BA9">
        <w:rPr>
          <w:rFonts w:ascii="Times New Roman" w:eastAsia="Times New Roman" w:hAnsi="Times New Roman" w:cs="Times New Roman"/>
          <w:color w:val="000000"/>
        </w:rPr>
        <w:t>_  _</w:t>
      </w:r>
      <w:proofErr w:type="gramEnd"/>
      <w:r w:rsidRPr="00D46BA9">
        <w:rPr>
          <w:rFonts w:ascii="Times New Roman" w:eastAsia="Times New Roman" w:hAnsi="Times New Roman" w:cs="Times New Roman"/>
          <w:color w:val="000000"/>
        </w:rPr>
        <w:t>______ 2018 года</w:t>
      </w:r>
    </w:p>
    <w:p w:rsidR="00D46BA9" w:rsidRPr="00D46BA9" w:rsidRDefault="00D46BA9" w:rsidP="00D46BA9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46BA9">
        <w:rPr>
          <w:rFonts w:ascii="Times New Roman" w:eastAsia="Times New Roman" w:hAnsi="Times New Roman" w:cs="Times New Roman"/>
          <w:color w:val="000000"/>
        </w:rPr>
        <w:t>Пономарева Т.Г.</w:t>
      </w: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P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5F21BC" w:rsidRDefault="005F21BC" w:rsidP="005F21BC">
      <w:pPr>
        <w:rPr>
          <w:rFonts w:ascii="Times New Roman" w:hAnsi="Times New Roman" w:cs="Times New Roman"/>
          <w:sz w:val="28"/>
          <w:szCs w:val="28"/>
        </w:rPr>
      </w:pPr>
    </w:p>
    <w:p w:rsidR="00844141" w:rsidRPr="005F21BC" w:rsidRDefault="00844141" w:rsidP="005F21BC">
      <w:pPr>
        <w:rPr>
          <w:rFonts w:ascii="Times New Roman" w:hAnsi="Times New Roman" w:cs="Times New Roman"/>
          <w:sz w:val="28"/>
          <w:szCs w:val="28"/>
        </w:rPr>
      </w:pPr>
    </w:p>
    <w:sectPr w:rsidR="00844141" w:rsidRPr="005F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3C2FB2"/>
    <w:lvl w:ilvl="0">
      <w:numFmt w:val="bullet"/>
      <w:lvlText w:val="*"/>
      <w:lvlJc w:val="left"/>
    </w:lvl>
  </w:abstractNum>
  <w:abstractNum w:abstractNumId="1" w15:restartNumberingAfterBreak="0">
    <w:nsid w:val="01F67AA3"/>
    <w:multiLevelType w:val="multilevel"/>
    <w:tmpl w:val="07B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F2AC5"/>
    <w:multiLevelType w:val="multilevel"/>
    <w:tmpl w:val="17D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E7B68"/>
    <w:multiLevelType w:val="multilevel"/>
    <w:tmpl w:val="2A9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34"/>
    <w:rsid w:val="00332DA3"/>
    <w:rsid w:val="004B042B"/>
    <w:rsid w:val="005F21BC"/>
    <w:rsid w:val="006A4431"/>
    <w:rsid w:val="006E4102"/>
    <w:rsid w:val="007C306E"/>
    <w:rsid w:val="00844141"/>
    <w:rsid w:val="008D1444"/>
    <w:rsid w:val="00905C07"/>
    <w:rsid w:val="00A25E34"/>
    <w:rsid w:val="00D44398"/>
    <w:rsid w:val="00D46BA9"/>
    <w:rsid w:val="00DF7861"/>
    <w:rsid w:val="00ED469E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2C4"/>
  <w15:docId w15:val="{1E2F1A3D-1BE0-4E4C-9044-20B4E47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44398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44398"/>
    <w:pPr>
      <w:jc w:val="both"/>
    </w:pPr>
  </w:style>
  <w:style w:type="paragraph" w:customStyle="1" w:styleId="Style19">
    <w:name w:val="Style19"/>
    <w:basedOn w:val="a"/>
    <w:uiPriority w:val="99"/>
    <w:rsid w:val="00D44398"/>
    <w:pPr>
      <w:spacing w:line="163" w:lineRule="exact"/>
    </w:pPr>
  </w:style>
  <w:style w:type="paragraph" w:customStyle="1" w:styleId="Style20">
    <w:name w:val="Style20"/>
    <w:basedOn w:val="a"/>
    <w:uiPriority w:val="99"/>
    <w:rsid w:val="00D44398"/>
    <w:pPr>
      <w:spacing w:line="322" w:lineRule="exact"/>
      <w:ind w:firstLine="754"/>
    </w:pPr>
  </w:style>
  <w:style w:type="paragraph" w:customStyle="1" w:styleId="Style21">
    <w:name w:val="Style21"/>
    <w:basedOn w:val="a"/>
    <w:uiPriority w:val="99"/>
    <w:rsid w:val="00D44398"/>
    <w:pPr>
      <w:spacing w:line="324" w:lineRule="exact"/>
      <w:ind w:hanging="336"/>
      <w:jc w:val="both"/>
    </w:pPr>
  </w:style>
  <w:style w:type="paragraph" w:customStyle="1" w:styleId="Style23">
    <w:name w:val="Style23"/>
    <w:basedOn w:val="a"/>
    <w:uiPriority w:val="99"/>
    <w:rsid w:val="00D44398"/>
    <w:pPr>
      <w:spacing w:line="319" w:lineRule="exact"/>
      <w:ind w:firstLine="710"/>
    </w:pPr>
  </w:style>
  <w:style w:type="paragraph" w:customStyle="1" w:styleId="Style24">
    <w:name w:val="Style24"/>
    <w:basedOn w:val="a"/>
    <w:uiPriority w:val="99"/>
    <w:rsid w:val="00D44398"/>
  </w:style>
  <w:style w:type="paragraph" w:customStyle="1" w:styleId="Style25">
    <w:name w:val="Style25"/>
    <w:basedOn w:val="a"/>
    <w:uiPriority w:val="99"/>
    <w:rsid w:val="00D44398"/>
    <w:pPr>
      <w:spacing w:line="322" w:lineRule="exact"/>
    </w:pPr>
  </w:style>
  <w:style w:type="paragraph" w:customStyle="1" w:styleId="Style26">
    <w:name w:val="Style26"/>
    <w:basedOn w:val="a"/>
    <w:uiPriority w:val="99"/>
    <w:rsid w:val="00D44398"/>
  </w:style>
  <w:style w:type="paragraph" w:customStyle="1" w:styleId="Style27">
    <w:name w:val="Style27"/>
    <w:basedOn w:val="a"/>
    <w:uiPriority w:val="99"/>
    <w:rsid w:val="00D44398"/>
  </w:style>
  <w:style w:type="paragraph" w:customStyle="1" w:styleId="Style30">
    <w:name w:val="Style30"/>
    <w:basedOn w:val="a"/>
    <w:uiPriority w:val="99"/>
    <w:rsid w:val="00D44398"/>
    <w:pPr>
      <w:spacing w:line="322" w:lineRule="exact"/>
    </w:pPr>
  </w:style>
  <w:style w:type="paragraph" w:customStyle="1" w:styleId="Style32">
    <w:name w:val="Style32"/>
    <w:basedOn w:val="a"/>
    <w:uiPriority w:val="99"/>
    <w:rsid w:val="00D44398"/>
  </w:style>
  <w:style w:type="paragraph" w:customStyle="1" w:styleId="Style34">
    <w:name w:val="Style34"/>
    <w:basedOn w:val="a"/>
    <w:uiPriority w:val="99"/>
    <w:rsid w:val="00D44398"/>
    <w:pPr>
      <w:spacing w:line="322" w:lineRule="exact"/>
      <w:jc w:val="center"/>
    </w:pPr>
  </w:style>
  <w:style w:type="character" w:customStyle="1" w:styleId="FontStyle36">
    <w:name w:val="Font Style36"/>
    <w:basedOn w:val="a0"/>
    <w:uiPriority w:val="99"/>
    <w:rsid w:val="00D443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D443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D4439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D4439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D469E"/>
    <w:rPr>
      <w:b/>
      <w:bCs/>
    </w:rPr>
  </w:style>
  <w:style w:type="paragraph" w:customStyle="1" w:styleId="c37">
    <w:name w:val="c37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0">
    <w:name w:val="c20"/>
    <w:basedOn w:val="a0"/>
    <w:rsid w:val="00ED469E"/>
  </w:style>
  <w:style w:type="character" w:customStyle="1" w:styleId="c89">
    <w:name w:val="c89"/>
    <w:basedOn w:val="a0"/>
    <w:rsid w:val="00ED469E"/>
  </w:style>
  <w:style w:type="paragraph" w:customStyle="1" w:styleId="c16">
    <w:name w:val="c16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D469E"/>
  </w:style>
  <w:style w:type="paragraph" w:customStyle="1" w:styleId="c50">
    <w:name w:val="c50"/>
    <w:basedOn w:val="a"/>
    <w:rsid w:val="006E41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6E4102"/>
  </w:style>
  <w:style w:type="character" w:customStyle="1" w:styleId="apple-converted-space">
    <w:name w:val="apple-converted-space"/>
    <w:basedOn w:val="a0"/>
    <w:rsid w:val="006E4102"/>
  </w:style>
  <w:style w:type="character" w:customStyle="1" w:styleId="c19">
    <w:name w:val="c19"/>
    <w:basedOn w:val="a0"/>
    <w:rsid w:val="006E4102"/>
  </w:style>
  <w:style w:type="paragraph" w:styleId="a5">
    <w:name w:val="Balloon Text"/>
    <w:basedOn w:val="a"/>
    <w:link w:val="a6"/>
    <w:uiPriority w:val="99"/>
    <w:semiHidden/>
    <w:unhideWhenUsed/>
    <w:rsid w:val="00F60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C61-72F9-45C9-92A5-905A87DC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2016-10-12T12:37:00Z</cp:lastPrinted>
  <dcterms:created xsi:type="dcterms:W3CDTF">2016-10-12T11:47:00Z</dcterms:created>
  <dcterms:modified xsi:type="dcterms:W3CDTF">2019-03-03T19:32:00Z</dcterms:modified>
</cp:coreProperties>
</file>